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9C2" w:rsidRPr="003139C2" w:rsidRDefault="001C419B">
      <w:pPr>
        <w:rPr>
          <w:sz w:val="22"/>
          <w:szCs w:val="22"/>
        </w:rPr>
      </w:pPr>
      <w:r w:rsidRPr="001C419B">
        <w:rPr>
          <w:noProof/>
          <w:sz w:val="22"/>
          <w:szCs w:val="22"/>
        </w:rPr>
        <mc:AlternateContent>
          <mc:Choice Requires="wps">
            <w:drawing>
              <wp:anchor distT="0" distB="0" distL="114300" distR="114300" simplePos="0" relativeHeight="251657728" behindDoc="0" locked="0" layoutInCell="1" allowOverlap="1" wp14:anchorId="3D614847" wp14:editId="581EB31E">
                <wp:simplePos x="0" y="0"/>
                <wp:positionH relativeFrom="column">
                  <wp:posOffset>3954780</wp:posOffset>
                </wp:positionH>
                <wp:positionV relativeFrom="paragraph">
                  <wp:posOffset>0</wp:posOffset>
                </wp:positionV>
                <wp:extent cx="2219325" cy="914400"/>
                <wp:effectExtent l="0" t="0" r="9525"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19B" w:rsidRPr="002206FF" w:rsidRDefault="001C419B" w:rsidP="001C419B">
                            <w:pPr>
                              <w:jc w:val="right"/>
                              <w:rPr>
                                <w:rFonts w:cs="Arial"/>
                                <w:b/>
                                <w:sz w:val="28"/>
                              </w:rPr>
                            </w:pPr>
                            <w:bookmarkStart w:id="0" w:name="_Hlk181464674"/>
                            <w:bookmarkEnd w:id="0"/>
                            <w:r w:rsidRPr="002206FF">
                              <w:rPr>
                                <w:rFonts w:cs="Arial"/>
                                <w:b/>
                                <w:sz w:val="28"/>
                              </w:rPr>
                              <w:t>Stadt Ingolstadt</w:t>
                            </w:r>
                          </w:p>
                          <w:p w:rsidR="001C419B" w:rsidRPr="002206FF" w:rsidRDefault="001C419B" w:rsidP="001C419B">
                            <w:pPr>
                              <w:jc w:val="right"/>
                              <w:rPr>
                                <w:rFonts w:cs="Arial"/>
                                <w:b/>
                              </w:rPr>
                            </w:pPr>
                            <w:r w:rsidRPr="002206FF">
                              <w:rPr>
                                <w:rFonts w:cs="Arial"/>
                                <w:b/>
                              </w:rPr>
                              <w:t>Liegenschaftsamt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614847" id="_x0000_t202" coordsize="21600,21600" o:spt="202" path="m,l,21600r21600,l21600,xe">
                <v:stroke joinstyle="miter"/>
                <v:path gradientshapeok="t" o:connecttype="rect"/>
              </v:shapetype>
              <v:shape id="Textfeld 1" o:spid="_x0000_s1026" type="#_x0000_t202" style="position:absolute;margin-left:311.4pt;margin-top:0;width:174.7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" stroked="f">
                <v:textbox>
                  <w:txbxContent>
                    <w:p w:rsidR="001C419B" w:rsidRPr="002206FF" w:rsidRDefault="001C419B" w:rsidP="001C419B">
                      <w:pPr>
                        <w:jc w:val="right"/>
                        <w:rPr>
                          <w:rFonts w:cs="Arial"/>
                          <w:b/>
                          <w:sz w:val="28"/>
                        </w:rPr>
                      </w:pPr>
                      <w:bookmarkStart w:id="1" w:name="_Hlk181464674"/>
                      <w:bookmarkEnd w:id="1"/>
                      <w:r w:rsidRPr="002206FF">
                        <w:rPr>
                          <w:rFonts w:cs="Arial"/>
                          <w:b/>
                          <w:sz w:val="28"/>
                        </w:rPr>
                        <w:t>Stadt Ingolstadt</w:t>
                      </w:r>
                    </w:p>
                    <w:p w:rsidR="001C419B" w:rsidRPr="002206FF" w:rsidRDefault="001C419B" w:rsidP="001C419B">
                      <w:pPr>
                        <w:jc w:val="right"/>
                        <w:rPr>
                          <w:rFonts w:cs="Arial"/>
                          <w:b/>
                        </w:rPr>
                      </w:pPr>
                      <w:r w:rsidRPr="002206FF">
                        <w:rPr>
                          <w:rFonts w:cs="Arial"/>
                          <w:b/>
                        </w:rPr>
                        <w:t>Liegenschaftsamt</w:t>
                      </w:r>
                    </w:p>
                  </w:txbxContent>
                </v:textbox>
              </v:shape>
            </w:pict>
          </mc:Fallback>
        </mc:AlternateContent>
      </w:r>
      <w:r w:rsidRPr="001C419B">
        <w:rPr>
          <w:noProof/>
          <w:sz w:val="22"/>
          <w:szCs w:val="22"/>
        </w:rPr>
        <w:drawing>
          <wp:anchor distT="0" distB="0" distL="114300" distR="114300" simplePos="0" relativeHeight="251715072" behindDoc="0" locked="0" layoutInCell="1" allowOverlap="1" wp14:anchorId="6D8DA763" wp14:editId="6E5B6C42">
            <wp:simplePos x="0" y="0"/>
            <wp:positionH relativeFrom="column">
              <wp:posOffset>4045585</wp:posOffset>
            </wp:positionH>
            <wp:positionV relativeFrom="paragraph">
              <wp:posOffset>47625</wp:posOffset>
            </wp:positionV>
            <wp:extent cx="552450" cy="6477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450" cy="647700"/>
                    </a:xfrm>
                    <a:prstGeom prst="rect">
                      <a:avLst/>
                    </a:prstGeom>
                    <a:noFill/>
                    <a:ln>
                      <a:noFill/>
                    </a:ln>
                  </pic:spPr>
                </pic:pic>
              </a:graphicData>
            </a:graphic>
          </wp:anchor>
        </w:drawing>
      </w:r>
    </w:p>
    <w:p w:rsidR="003139C2" w:rsidRPr="003139C2" w:rsidRDefault="003139C2">
      <w:pPr>
        <w:rPr>
          <w:sz w:val="22"/>
          <w:szCs w:val="22"/>
        </w:rPr>
      </w:pPr>
    </w:p>
    <w:p w:rsidR="003139C2" w:rsidRPr="003139C2" w:rsidRDefault="003139C2">
      <w:pPr>
        <w:rPr>
          <w:sz w:val="22"/>
          <w:szCs w:val="22"/>
        </w:rPr>
      </w:pPr>
    </w:p>
    <w:p w:rsidR="003139C2" w:rsidRPr="003139C2" w:rsidRDefault="003139C2">
      <w:pPr>
        <w:rPr>
          <w:sz w:val="22"/>
          <w:szCs w:val="22"/>
        </w:rPr>
      </w:pPr>
    </w:p>
    <w:p w:rsidR="001C419B" w:rsidRDefault="001C419B">
      <w:pPr>
        <w:rPr>
          <w:b/>
          <w:sz w:val="22"/>
          <w:szCs w:val="22"/>
        </w:rPr>
      </w:pPr>
    </w:p>
    <w:p w:rsidR="001C419B" w:rsidRDefault="001C419B">
      <w:pPr>
        <w:rPr>
          <w:sz w:val="22"/>
          <w:szCs w:val="22"/>
        </w:rPr>
      </w:pPr>
    </w:p>
    <w:p w:rsidR="001C419B" w:rsidRDefault="001C419B" w:rsidP="001C419B">
      <w:pPr>
        <w:rPr>
          <w:rFonts w:cs="Arial"/>
          <w:b/>
        </w:rPr>
      </w:pPr>
      <w:r w:rsidRPr="002206FF">
        <w:rPr>
          <w:rFonts w:cs="Arial"/>
          <w:b/>
        </w:rPr>
        <w:t>Exposé zur Ausschreibung</w:t>
      </w:r>
    </w:p>
    <w:p w:rsidR="001C419B" w:rsidRPr="002206FF" w:rsidRDefault="001C419B" w:rsidP="001C419B">
      <w:pPr>
        <w:rPr>
          <w:rFonts w:cs="Arial"/>
          <w:b/>
        </w:rPr>
      </w:pPr>
    </w:p>
    <w:p w:rsidR="001C419B" w:rsidRDefault="001C419B" w:rsidP="001C419B">
      <w:pPr>
        <w:rPr>
          <w:rFonts w:cs="Arial"/>
          <w:b/>
        </w:rPr>
      </w:pPr>
      <w:proofErr w:type="spellStart"/>
      <w:r>
        <w:rPr>
          <w:rFonts w:cs="Arial"/>
          <w:b/>
        </w:rPr>
        <w:t>Caféteria</w:t>
      </w:r>
      <w:proofErr w:type="spellEnd"/>
      <w:r>
        <w:rPr>
          <w:rFonts w:cs="Arial"/>
          <w:b/>
        </w:rPr>
        <w:t xml:space="preserve"> im Bürgerhaus „Neuburger Kasten“</w:t>
      </w:r>
      <w:r w:rsidRPr="00F3488A">
        <w:rPr>
          <w:rFonts w:cs="Arial"/>
          <w:b/>
        </w:rPr>
        <w:t xml:space="preserve">, </w:t>
      </w:r>
      <w:r>
        <w:rPr>
          <w:rFonts w:cs="Arial"/>
          <w:b/>
        </w:rPr>
        <w:t>Fechtgasse 6</w:t>
      </w:r>
      <w:r w:rsidRPr="00F3488A">
        <w:rPr>
          <w:rFonts w:cs="Arial"/>
          <w:b/>
        </w:rPr>
        <w:t>, 85049 Ingolstadt</w:t>
      </w:r>
    </w:p>
    <w:p w:rsidR="001C419B" w:rsidRDefault="001C419B">
      <w:pPr>
        <w:rPr>
          <w:sz w:val="22"/>
          <w:szCs w:val="22"/>
        </w:rPr>
      </w:pPr>
    </w:p>
    <w:p w:rsidR="00284A81" w:rsidRPr="003139C2" w:rsidRDefault="00F7296A">
      <w:pPr>
        <w:rPr>
          <w:sz w:val="22"/>
          <w:szCs w:val="22"/>
        </w:rPr>
      </w:pPr>
      <w:r w:rsidRPr="000E6552">
        <w:rPr>
          <w:rFonts w:cs="Arial"/>
          <w:noProof/>
        </w:rPr>
        <w:drawing>
          <wp:inline distT="0" distB="0" distL="0" distR="0" wp14:anchorId="7842684A" wp14:editId="26A7E2D5">
            <wp:extent cx="4676775" cy="3868902"/>
            <wp:effectExtent l="0" t="0" r="0" b="0"/>
            <wp:docPr id="6" name="Bild 1" descr="Neuburger Kasten 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uburger Kasten weiß"/>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5845" cy="3876405"/>
                    </a:xfrm>
                    <a:prstGeom prst="rect">
                      <a:avLst/>
                    </a:prstGeom>
                    <a:noFill/>
                    <a:ln>
                      <a:noFill/>
                    </a:ln>
                  </pic:spPr>
                </pic:pic>
              </a:graphicData>
            </a:graphic>
          </wp:inline>
        </w:drawing>
      </w:r>
    </w:p>
    <w:p w:rsidR="00BC5A23" w:rsidRDefault="00BC5A23">
      <w:pPr>
        <w:rPr>
          <w:sz w:val="22"/>
          <w:szCs w:val="22"/>
          <w:u w:val="single"/>
        </w:rPr>
      </w:pPr>
    </w:p>
    <w:p w:rsidR="00E3292F" w:rsidRDefault="003139C2" w:rsidP="008D63F4">
      <w:pPr>
        <w:spacing w:line="276" w:lineRule="auto"/>
        <w:rPr>
          <w:sz w:val="22"/>
          <w:szCs w:val="22"/>
          <w:u w:val="single"/>
        </w:rPr>
      </w:pPr>
      <w:r w:rsidRPr="00D0643D">
        <w:rPr>
          <w:sz w:val="22"/>
          <w:szCs w:val="22"/>
          <w:u w:val="single"/>
        </w:rPr>
        <w:t>Objekt:</w:t>
      </w:r>
    </w:p>
    <w:p w:rsidR="00D0643D" w:rsidRPr="00D0643D" w:rsidRDefault="00D0643D" w:rsidP="008D63F4">
      <w:pPr>
        <w:spacing w:line="276" w:lineRule="auto"/>
        <w:rPr>
          <w:sz w:val="8"/>
          <w:szCs w:val="22"/>
          <w:u w:val="single"/>
        </w:rPr>
      </w:pPr>
    </w:p>
    <w:p w:rsidR="00D0643D" w:rsidRDefault="00F7296A" w:rsidP="008D63F4">
      <w:pPr>
        <w:spacing w:line="276" w:lineRule="auto"/>
        <w:rPr>
          <w:rFonts w:cs="Arial"/>
          <w:sz w:val="22"/>
          <w:szCs w:val="22"/>
        </w:rPr>
      </w:pPr>
      <w:r w:rsidRPr="000E6552">
        <w:rPr>
          <w:rFonts w:cs="Arial"/>
          <w:sz w:val="22"/>
          <w:szCs w:val="22"/>
        </w:rPr>
        <w:t>Café im Bürgerhaus „Neuburger Kasten“</w:t>
      </w:r>
    </w:p>
    <w:p w:rsidR="00F7296A" w:rsidRDefault="00F7296A" w:rsidP="008D63F4">
      <w:pPr>
        <w:spacing w:line="276" w:lineRule="auto"/>
        <w:rPr>
          <w:sz w:val="22"/>
          <w:szCs w:val="22"/>
        </w:rPr>
      </w:pPr>
    </w:p>
    <w:p w:rsidR="00D0643D" w:rsidRDefault="00D0643D" w:rsidP="008D63F4">
      <w:pPr>
        <w:spacing w:line="276" w:lineRule="auto"/>
        <w:rPr>
          <w:sz w:val="22"/>
          <w:szCs w:val="22"/>
          <w:u w:val="single"/>
        </w:rPr>
      </w:pPr>
      <w:r w:rsidRPr="00D0643D">
        <w:rPr>
          <w:sz w:val="22"/>
          <w:szCs w:val="22"/>
          <w:u w:val="single"/>
        </w:rPr>
        <w:t>Adresse:</w:t>
      </w:r>
    </w:p>
    <w:p w:rsidR="00D0643D" w:rsidRPr="00D0643D" w:rsidRDefault="00D0643D" w:rsidP="008D63F4">
      <w:pPr>
        <w:spacing w:line="276" w:lineRule="auto"/>
        <w:rPr>
          <w:sz w:val="8"/>
          <w:szCs w:val="22"/>
          <w:u w:val="single"/>
        </w:rPr>
      </w:pPr>
    </w:p>
    <w:p w:rsidR="00F7296A" w:rsidRDefault="00F7296A" w:rsidP="00F7296A">
      <w:pPr>
        <w:tabs>
          <w:tab w:val="left" w:pos="3119"/>
        </w:tabs>
        <w:rPr>
          <w:rFonts w:cs="Arial"/>
          <w:sz w:val="22"/>
          <w:szCs w:val="22"/>
        </w:rPr>
      </w:pPr>
      <w:r w:rsidRPr="000E6552">
        <w:rPr>
          <w:rFonts w:cs="Arial"/>
          <w:sz w:val="22"/>
          <w:szCs w:val="22"/>
        </w:rPr>
        <w:t>Fechtgasse 6,</w:t>
      </w:r>
    </w:p>
    <w:p w:rsidR="00F7296A" w:rsidRPr="000E6552" w:rsidRDefault="00F7296A" w:rsidP="00F7296A">
      <w:pPr>
        <w:tabs>
          <w:tab w:val="left" w:pos="3119"/>
        </w:tabs>
        <w:rPr>
          <w:rFonts w:cs="Arial"/>
          <w:sz w:val="22"/>
          <w:szCs w:val="22"/>
        </w:rPr>
      </w:pPr>
      <w:r w:rsidRPr="000E6552">
        <w:rPr>
          <w:rFonts w:cs="Arial"/>
          <w:sz w:val="22"/>
          <w:szCs w:val="22"/>
        </w:rPr>
        <w:t>85049 Ingolstadt</w:t>
      </w:r>
    </w:p>
    <w:p w:rsidR="00D0643D" w:rsidRDefault="00D0643D" w:rsidP="008D63F4">
      <w:pPr>
        <w:spacing w:line="276" w:lineRule="auto"/>
        <w:rPr>
          <w:sz w:val="22"/>
          <w:szCs w:val="22"/>
        </w:rPr>
      </w:pPr>
    </w:p>
    <w:p w:rsidR="00D0643D" w:rsidRDefault="00D0643D" w:rsidP="008D63F4">
      <w:pPr>
        <w:spacing w:line="276" w:lineRule="auto"/>
        <w:rPr>
          <w:sz w:val="22"/>
          <w:szCs w:val="22"/>
        </w:rPr>
      </w:pPr>
    </w:p>
    <w:p w:rsidR="00F7296A" w:rsidRPr="000E6552" w:rsidRDefault="00D0643D" w:rsidP="00F7296A">
      <w:pPr>
        <w:ind w:left="709" w:hanging="709"/>
        <w:rPr>
          <w:rFonts w:cs="Arial"/>
          <w:sz w:val="22"/>
          <w:szCs w:val="22"/>
        </w:rPr>
      </w:pPr>
      <w:r w:rsidRPr="00D0643D">
        <w:rPr>
          <w:sz w:val="22"/>
          <w:szCs w:val="22"/>
          <w:u w:val="single"/>
        </w:rPr>
        <w:t>Größe:</w:t>
      </w:r>
      <w:r w:rsidR="00FE124D" w:rsidRPr="00FE124D">
        <w:rPr>
          <w:sz w:val="22"/>
          <w:szCs w:val="22"/>
        </w:rPr>
        <w:t xml:space="preserve"> ca. </w:t>
      </w:r>
      <w:r w:rsidR="00F7296A" w:rsidRPr="000E6552">
        <w:rPr>
          <w:rFonts w:cs="Arial"/>
          <w:sz w:val="22"/>
          <w:szCs w:val="22"/>
        </w:rPr>
        <w:t xml:space="preserve">390 m² Lokal im 1. OG und Lagerraum im EG – für </w:t>
      </w:r>
      <w:r w:rsidR="00515EE2">
        <w:rPr>
          <w:rFonts w:cs="Arial"/>
          <w:sz w:val="22"/>
          <w:szCs w:val="22"/>
        </w:rPr>
        <w:t>99</w:t>
      </w:r>
      <w:r w:rsidR="00F7296A" w:rsidRPr="000E6552">
        <w:rPr>
          <w:rFonts w:cs="Arial"/>
          <w:sz w:val="22"/>
          <w:szCs w:val="22"/>
        </w:rPr>
        <w:t xml:space="preserve"> Personen- werden</w:t>
      </w:r>
      <w:r w:rsidR="00F7296A">
        <w:rPr>
          <w:rFonts w:cs="Arial"/>
          <w:sz w:val="22"/>
          <w:szCs w:val="22"/>
        </w:rPr>
        <w:t xml:space="preserve"> </w:t>
      </w:r>
      <w:r w:rsidR="00F7296A" w:rsidRPr="000E6552">
        <w:rPr>
          <w:rFonts w:cs="Arial"/>
          <w:sz w:val="22"/>
          <w:szCs w:val="22"/>
        </w:rPr>
        <w:t>teilweise gemeinschaftlich mit dem Bürgerhaus genutzt</w:t>
      </w:r>
    </w:p>
    <w:p w:rsidR="00D0643D" w:rsidRDefault="00D0643D" w:rsidP="008D63F4">
      <w:pPr>
        <w:spacing w:line="276" w:lineRule="auto"/>
        <w:rPr>
          <w:sz w:val="22"/>
          <w:szCs w:val="22"/>
        </w:rPr>
      </w:pPr>
    </w:p>
    <w:p w:rsidR="00120926" w:rsidRPr="003139C2" w:rsidRDefault="00120926" w:rsidP="008D63F4">
      <w:pPr>
        <w:spacing w:line="276" w:lineRule="auto"/>
        <w:rPr>
          <w:sz w:val="22"/>
          <w:szCs w:val="22"/>
        </w:rPr>
      </w:pPr>
    </w:p>
    <w:p w:rsidR="00120926" w:rsidRPr="00D0643D" w:rsidRDefault="00120926" w:rsidP="008D63F4">
      <w:pPr>
        <w:spacing w:line="276" w:lineRule="auto"/>
        <w:rPr>
          <w:sz w:val="22"/>
          <w:szCs w:val="22"/>
          <w:u w:val="single"/>
        </w:rPr>
      </w:pPr>
      <w:r w:rsidRPr="00D0643D">
        <w:rPr>
          <w:sz w:val="22"/>
          <w:szCs w:val="22"/>
          <w:u w:val="single"/>
        </w:rPr>
        <w:t>Erläuterungen:</w:t>
      </w:r>
    </w:p>
    <w:p w:rsidR="00120926" w:rsidRPr="00D0643D" w:rsidRDefault="00120926" w:rsidP="008D63F4">
      <w:pPr>
        <w:spacing w:line="276" w:lineRule="auto"/>
        <w:rPr>
          <w:sz w:val="8"/>
          <w:szCs w:val="22"/>
        </w:rPr>
      </w:pPr>
    </w:p>
    <w:p w:rsidR="00F7296A" w:rsidRPr="000E6552" w:rsidRDefault="00F7296A" w:rsidP="00F7296A">
      <w:pPr>
        <w:tabs>
          <w:tab w:val="left" w:pos="3119"/>
        </w:tabs>
        <w:jc w:val="both"/>
        <w:rPr>
          <w:rFonts w:cs="Arial"/>
          <w:sz w:val="22"/>
          <w:szCs w:val="22"/>
        </w:rPr>
      </w:pPr>
      <w:r w:rsidRPr="000E6552">
        <w:rPr>
          <w:rFonts w:cs="Arial"/>
          <w:sz w:val="22"/>
          <w:szCs w:val="22"/>
        </w:rPr>
        <w:t>Das Bürgerhaus ist das Mehrgenerationenhaus der Stadt Ingolstadt und besteht aus dem Bürgerhaus „Alte Post“ und dem Bürgerhaus „Neuburger Kasten“ im Zentrum der Stadt. Die Einrichtung hat die Aufgabe, das bürgerschaftliche Engagement zu fördern und die Begegnung von Jung und Alt zu ermöglichen. Das Bürgerhaus schafft Möglichkeiten hierzu. In beiden Häusern wird ein breites Spektrum an Angeboten für die unterschiedlichsten Altersgruppen – vom Kleinkind bis zum Senior - angeboten. Die meisten der Veranstaltungen werden von bürgerschaftlich Engagierten aller Generationen selbst organisiert und durchgeführt und sind für jeden offen. Derzeit beheimaten die beiden Häuser etwa 150 verschiedene Initiativen. Jährlich finden ca. 6500 Veranstaltungen statt, die von rund 80000 Personen besucht werden. Das Programm umfasst die Themenbereiche Beratung &amp; Soziales, Eltern &amp; Kind, Gesellschaft, Gesundheit &amp; Fitness, Kreativ</w:t>
      </w:r>
      <w:r w:rsidR="001043DF">
        <w:rPr>
          <w:rFonts w:cs="Arial"/>
          <w:sz w:val="22"/>
          <w:szCs w:val="22"/>
        </w:rPr>
        <w:t xml:space="preserve">ität </w:t>
      </w:r>
      <w:r w:rsidRPr="000E6552">
        <w:rPr>
          <w:rFonts w:cs="Arial"/>
          <w:sz w:val="22"/>
          <w:szCs w:val="22"/>
        </w:rPr>
        <w:t xml:space="preserve">&amp; Freizeit, Kultur, Selbsthilfe und Senioren. </w:t>
      </w:r>
    </w:p>
    <w:p w:rsidR="00F7296A" w:rsidRPr="000E6552" w:rsidRDefault="00F7296A" w:rsidP="00F7296A">
      <w:pPr>
        <w:tabs>
          <w:tab w:val="left" w:pos="3119"/>
        </w:tabs>
        <w:jc w:val="both"/>
        <w:rPr>
          <w:rFonts w:cs="Arial"/>
          <w:sz w:val="22"/>
          <w:szCs w:val="22"/>
        </w:rPr>
      </w:pPr>
    </w:p>
    <w:p w:rsidR="00F7296A" w:rsidRPr="000E6552" w:rsidRDefault="00F7296A" w:rsidP="00F7296A">
      <w:pPr>
        <w:tabs>
          <w:tab w:val="left" w:pos="3119"/>
        </w:tabs>
        <w:jc w:val="both"/>
        <w:rPr>
          <w:rFonts w:cs="Arial"/>
          <w:sz w:val="22"/>
          <w:szCs w:val="22"/>
        </w:rPr>
      </w:pPr>
      <w:r w:rsidRPr="000E6552">
        <w:rPr>
          <w:rFonts w:cs="Arial"/>
          <w:sz w:val="22"/>
          <w:szCs w:val="22"/>
        </w:rPr>
        <w:t xml:space="preserve">Die Cafeteria soll Montag – Donnerstag mindestens von 10 Uhr – 17 Uhr bewirtschaftet werden. Am Freitag muss sie bei Veranstaltungen in der Zeit von 10 Uhr bis 17 Uhr geöffnet werden. Die Freitag Termine stehen mindestens 14 Tage vorher fest. Weihnachten kann die Cafeteria in den Schulferien geschlossen werden, weitere Schließzeiten sind im August möglich. Veranstaltungen </w:t>
      </w:r>
      <w:proofErr w:type="gramStart"/>
      <w:r w:rsidRPr="000E6552">
        <w:rPr>
          <w:rFonts w:cs="Arial"/>
          <w:sz w:val="22"/>
          <w:szCs w:val="22"/>
        </w:rPr>
        <w:t>kann</w:t>
      </w:r>
      <w:proofErr w:type="gramEnd"/>
      <w:r w:rsidRPr="000E6552">
        <w:rPr>
          <w:rFonts w:cs="Arial"/>
          <w:sz w:val="22"/>
          <w:szCs w:val="22"/>
        </w:rPr>
        <w:t xml:space="preserve"> der Pächter nach Absprache mit dem Bürgerhaus annehmen. Ausgelegt ist die Cafeteria für 40 einfache warme Essen pro Tag und zwei Personen gleichzeitig in der Küche. </w:t>
      </w:r>
    </w:p>
    <w:p w:rsidR="00F7296A" w:rsidRPr="000E6552" w:rsidRDefault="00F7296A" w:rsidP="00F7296A">
      <w:pPr>
        <w:tabs>
          <w:tab w:val="left" w:pos="3119"/>
        </w:tabs>
        <w:jc w:val="both"/>
        <w:rPr>
          <w:rFonts w:cs="Arial"/>
          <w:sz w:val="22"/>
          <w:szCs w:val="22"/>
        </w:rPr>
      </w:pPr>
    </w:p>
    <w:p w:rsidR="00BC5A23" w:rsidRDefault="00F7296A" w:rsidP="00F7296A">
      <w:pPr>
        <w:tabs>
          <w:tab w:val="left" w:pos="4820"/>
        </w:tabs>
        <w:spacing w:line="276" w:lineRule="auto"/>
        <w:jc w:val="both"/>
        <w:rPr>
          <w:rFonts w:cs="Arial"/>
          <w:sz w:val="22"/>
        </w:rPr>
      </w:pPr>
      <w:r w:rsidRPr="000E6552">
        <w:rPr>
          <w:rFonts w:cs="Arial"/>
          <w:sz w:val="22"/>
          <w:szCs w:val="22"/>
        </w:rPr>
        <w:t>Für Angebote des Bürgerhauses wird der Raum der Cafeteria mitgenutzt, auch außerhalb der regulären Öffnungszeiten. Eine Bewirtung, bzw. die Versorgung mit Getränken ist dabei nur teilweise erwünscht, Bedienung meistens nicht erforderlich. Sonderveranstaltungen wie Sommerfeste, Feiern für Seniorengemeinschaften, Seniorenfrühstück, Lesungen und ähnlichem werden rechtzeitig besprochen. Eine enge Zusammenarbeit mit dem Team des Bürgerhauses ist erforderlich. Gemeinsam sollen auch neue Aktivitäten geplant und durchgeführt werden.</w:t>
      </w:r>
    </w:p>
    <w:p w:rsidR="00343BC4" w:rsidRDefault="00343BC4" w:rsidP="008D63F4">
      <w:pPr>
        <w:tabs>
          <w:tab w:val="left" w:pos="4820"/>
        </w:tabs>
        <w:spacing w:line="276" w:lineRule="auto"/>
        <w:jc w:val="both"/>
        <w:rPr>
          <w:rFonts w:cs="Arial"/>
          <w:sz w:val="22"/>
        </w:rPr>
      </w:pPr>
    </w:p>
    <w:p w:rsidR="00343BC4" w:rsidRDefault="00343BC4" w:rsidP="008D63F4">
      <w:pPr>
        <w:tabs>
          <w:tab w:val="left" w:pos="4820"/>
        </w:tabs>
        <w:spacing w:line="276" w:lineRule="auto"/>
        <w:jc w:val="both"/>
        <w:rPr>
          <w:rFonts w:cs="Arial"/>
          <w:sz w:val="22"/>
        </w:rPr>
      </w:pPr>
    </w:p>
    <w:p w:rsidR="00BC5A23" w:rsidRDefault="00BC5A23" w:rsidP="008D63F4">
      <w:pPr>
        <w:pBdr>
          <w:top w:val="single" w:sz="4" w:space="1" w:color="auto"/>
          <w:left w:val="single" w:sz="4" w:space="4" w:color="auto"/>
          <w:bottom w:val="single" w:sz="4" w:space="1" w:color="auto"/>
          <w:right w:val="single" w:sz="4" w:space="4" w:color="auto"/>
        </w:pBdr>
        <w:tabs>
          <w:tab w:val="left" w:pos="4820"/>
        </w:tabs>
        <w:spacing w:line="276" w:lineRule="auto"/>
        <w:jc w:val="both"/>
        <w:rPr>
          <w:sz w:val="22"/>
          <w:szCs w:val="22"/>
        </w:rPr>
      </w:pPr>
    </w:p>
    <w:p w:rsidR="00840812" w:rsidRDefault="00BC5A23" w:rsidP="00840812">
      <w:pPr>
        <w:pBdr>
          <w:top w:val="single" w:sz="4" w:space="1" w:color="auto"/>
          <w:left w:val="single" w:sz="4" w:space="4" w:color="auto"/>
          <w:bottom w:val="single" w:sz="4" w:space="1" w:color="auto"/>
          <w:right w:val="single" w:sz="4" w:space="4" w:color="auto"/>
        </w:pBdr>
        <w:tabs>
          <w:tab w:val="left" w:pos="4820"/>
        </w:tabs>
        <w:spacing w:line="276" w:lineRule="auto"/>
        <w:jc w:val="center"/>
        <w:rPr>
          <w:rFonts w:cs="Arial"/>
          <w:sz w:val="22"/>
          <w:szCs w:val="24"/>
        </w:rPr>
      </w:pPr>
      <w:r w:rsidRPr="00BC5A23">
        <w:rPr>
          <w:sz w:val="22"/>
          <w:szCs w:val="22"/>
        </w:rPr>
        <w:t xml:space="preserve">Bei Interesse richten Sie bitte Ihre </w:t>
      </w:r>
      <w:r w:rsidRPr="00840812">
        <w:rPr>
          <w:sz w:val="22"/>
          <w:szCs w:val="22"/>
        </w:rPr>
        <w:t xml:space="preserve">schriftliche </w:t>
      </w:r>
      <w:r w:rsidRPr="00840812">
        <w:rPr>
          <w:b/>
          <w:sz w:val="22"/>
          <w:szCs w:val="22"/>
        </w:rPr>
        <w:t>Bewerbung</w:t>
      </w:r>
      <w:r w:rsidRPr="00840812">
        <w:rPr>
          <w:sz w:val="22"/>
          <w:szCs w:val="22"/>
        </w:rPr>
        <w:t xml:space="preserve"> </w:t>
      </w:r>
      <w:r w:rsidRPr="00840812">
        <w:rPr>
          <w:b/>
          <w:sz w:val="22"/>
          <w:szCs w:val="22"/>
        </w:rPr>
        <w:t>bis spätestens</w:t>
      </w:r>
      <w:r w:rsidR="00197EC8" w:rsidRPr="00840812">
        <w:rPr>
          <w:b/>
          <w:sz w:val="22"/>
          <w:szCs w:val="22"/>
        </w:rPr>
        <w:t xml:space="preserve"> 0</w:t>
      </w:r>
      <w:r w:rsidR="00EC6105">
        <w:rPr>
          <w:b/>
          <w:sz w:val="22"/>
          <w:szCs w:val="22"/>
        </w:rPr>
        <w:t>7</w:t>
      </w:r>
      <w:r w:rsidR="00197EC8" w:rsidRPr="00840812">
        <w:rPr>
          <w:b/>
          <w:sz w:val="22"/>
          <w:szCs w:val="22"/>
        </w:rPr>
        <w:t>.01.2025</w:t>
      </w:r>
      <w:r w:rsidRPr="00840812">
        <w:rPr>
          <w:sz w:val="22"/>
          <w:szCs w:val="22"/>
        </w:rPr>
        <w:t xml:space="preserve"> an</w:t>
      </w:r>
      <w:r w:rsidRPr="00BC5A23">
        <w:rPr>
          <w:sz w:val="22"/>
          <w:szCs w:val="22"/>
        </w:rPr>
        <w:t xml:space="preserve"> </w:t>
      </w:r>
      <w:r w:rsidR="00F7296A">
        <w:rPr>
          <w:sz w:val="22"/>
          <w:szCs w:val="22"/>
        </w:rPr>
        <w:t>die zentrale Vergabestelle</w:t>
      </w:r>
      <w:r w:rsidRPr="00BC5A23">
        <w:rPr>
          <w:rFonts w:cs="Arial"/>
          <w:sz w:val="22"/>
          <w:szCs w:val="24"/>
        </w:rPr>
        <w:t xml:space="preserve"> der Stadt Ingolstadt</w:t>
      </w:r>
      <w:r w:rsidR="00F7296A">
        <w:rPr>
          <w:rFonts w:cs="Arial"/>
          <w:sz w:val="22"/>
          <w:szCs w:val="24"/>
        </w:rPr>
        <w:t xml:space="preserve"> (Spitalstraße 3, 85049 Ingolstadt)</w:t>
      </w:r>
      <w:r w:rsidRPr="00BC5A23">
        <w:rPr>
          <w:rFonts w:cs="Arial"/>
          <w:sz w:val="22"/>
          <w:szCs w:val="24"/>
        </w:rPr>
        <w:t xml:space="preserve">. </w:t>
      </w:r>
    </w:p>
    <w:p w:rsidR="00BC5A23" w:rsidRDefault="00BC5A23" w:rsidP="00840812">
      <w:pPr>
        <w:pBdr>
          <w:top w:val="single" w:sz="4" w:space="1" w:color="auto"/>
          <w:left w:val="single" w:sz="4" w:space="4" w:color="auto"/>
          <w:bottom w:val="single" w:sz="4" w:space="1" w:color="auto"/>
          <w:right w:val="single" w:sz="4" w:space="4" w:color="auto"/>
        </w:pBdr>
        <w:tabs>
          <w:tab w:val="left" w:pos="4820"/>
        </w:tabs>
        <w:spacing w:line="276" w:lineRule="auto"/>
        <w:jc w:val="center"/>
        <w:rPr>
          <w:rFonts w:cs="Arial"/>
          <w:sz w:val="22"/>
          <w:szCs w:val="24"/>
        </w:rPr>
      </w:pPr>
      <w:r w:rsidRPr="00BC5A23">
        <w:rPr>
          <w:rFonts w:cs="Arial"/>
          <w:sz w:val="22"/>
          <w:szCs w:val="24"/>
        </w:rPr>
        <w:t xml:space="preserve">Ihre Unterlagen sollten Ihre bisherigen beruflichen Erfahrungen darstellen bzw. ein Firmenportfolio enthalten. Außerdem </w:t>
      </w:r>
      <w:r w:rsidR="00D1037F" w:rsidRPr="00BC5A23">
        <w:rPr>
          <w:rFonts w:cs="Arial"/>
          <w:sz w:val="22"/>
          <w:szCs w:val="24"/>
        </w:rPr>
        <w:t>sollten</w:t>
      </w:r>
      <w:r w:rsidRPr="00BC5A23">
        <w:rPr>
          <w:rFonts w:cs="Arial"/>
          <w:sz w:val="22"/>
          <w:szCs w:val="24"/>
        </w:rPr>
        <w:t xml:space="preserve"> ein aufschlussreiches Nutzungskonzept</w:t>
      </w:r>
      <w:r w:rsidR="00464CE2">
        <w:rPr>
          <w:rFonts w:cs="Arial"/>
          <w:sz w:val="22"/>
          <w:szCs w:val="24"/>
        </w:rPr>
        <w:t xml:space="preserve"> und</w:t>
      </w:r>
      <w:r w:rsidRPr="00BC5A23">
        <w:rPr>
          <w:rFonts w:cs="Arial"/>
          <w:sz w:val="22"/>
          <w:szCs w:val="24"/>
        </w:rPr>
        <w:t xml:space="preserve"> ein </w:t>
      </w:r>
      <w:r w:rsidR="00840812">
        <w:rPr>
          <w:rFonts w:cs="Arial"/>
          <w:sz w:val="22"/>
          <w:szCs w:val="24"/>
        </w:rPr>
        <w:t>Pacht</w:t>
      </w:r>
      <w:r w:rsidRPr="00BC5A23">
        <w:rPr>
          <w:rFonts w:cs="Arial"/>
          <w:sz w:val="22"/>
          <w:szCs w:val="24"/>
        </w:rPr>
        <w:t>angebot</w:t>
      </w:r>
      <w:r w:rsidR="00F7296A">
        <w:rPr>
          <w:rFonts w:cs="Arial"/>
          <w:sz w:val="22"/>
          <w:szCs w:val="24"/>
        </w:rPr>
        <w:t xml:space="preserve"> (Umsatzpacht)</w:t>
      </w:r>
      <w:r w:rsidRPr="00BC5A23">
        <w:rPr>
          <w:rFonts w:cs="Arial"/>
          <w:sz w:val="22"/>
          <w:szCs w:val="24"/>
        </w:rPr>
        <w:t xml:space="preserve"> in einem verschlossenen und mit der Kennzeichnung „Angebot – bitte nicht öffnen“ </w:t>
      </w:r>
      <w:r w:rsidR="000321E7">
        <w:rPr>
          <w:rFonts w:cs="Arial"/>
          <w:sz w:val="22"/>
          <w:szCs w:val="24"/>
        </w:rPr>
        <w:t xml:space="preserve">versehenen Kuvert </w:t>
      </w:r>
      <w:r w:rsidRPr="00BC5A23">
        <w:rPr>
          <w:rFonts w:cs="Arial"/>
          <w:sz w:val="22"/>
          <w:szCs w:val="24"/>
        </w:rPr>
        <w:t>abgegeben werden.</w:t>
      </w:r>
      <w:r w:rsidR="00A53078">
        <w:rPr>
          <w:rFonts w:cs="Arial"/>
          <w:sz w:val="22"/>
          <w:szCs w:val="24"/>
        </w:rPr>
        <w:t xml:space="preserve"> Das Auswahlgremium behält sich vor</w:t>
      </w:r>
      <w:r w:rsidR="00D539F1">
        <w:rPr>
          <w:rFonts w:cs="Arial"/>
          <w:sz w:val="22"/>
          <w:szCs w:val="24"/>
        </w:rPr>
        <w:t>, dass</w:t>
      </w:r>
      <w:r w:rsidR="00A53078">
        <w:rPr>
          <w:rFonts w:cs="Arial"/>
          <w:sz w:val="22"/>
          <w:szCs w:val="24"/>
        </w:rPr>
        <w:t xml:space="preserve"> </w:t>
      </w:r>
      <w:r w:rsidR="00D539F1" w:rsidRPr="00D539F1">
        <w:rPr>
          <w:rFonts w:cs="Arial"/>
          <w:sz w:val="22"/>
          <w:szCs w:val="24"/>
        </w:rPr>
        <w:t>dieses in einer Präsentation vorgestellt und kurz erläutert wird.</w:t>
      </w:r>
    </w:p>
    <w:p w:rsidR="001043DF" w:rsidRDefault="00840812" w:rsidP="00840812">
      <w:pPr>
        <w:pBdr>
          <w:top w:val="single" w:sz="4" w:space="1" w:color="auto"/>
          <w:left w:val="single" w:sz="4" w:space="4" w:color="auto"/>
          <w:bottom w:val="single" w:sz="4" w:space="1" w:color="auto"/>
          <w:right w:val="single" w:sz="4" w:space="4" w:color="auto"/>
        </w:pBdr>
        <w:tabs>
          <w:tab w:val="left" w:pos="4820"/>
        </w:tabs>
        <w:spacing w:line="276" w:lineRule="auto"/>
        <w:jc w:val="center"/>
        <w:rPr>
          <w:rFonts w:cs="Arial"/>
          <w:sz w:val="22"/>
          <w:szCs w:val="24"/>
        </w:rPr>
      </w:pPr>
      <w:r w:rsidRPr="00840812">
        <w:rPr>
          <w:rFonts w:cs="Arial"/>
          <w:sz w:val="22"/>
          <w:szCs w:val="24"/>
        </w:rPr>
        <w:t>Zentrale Bedingung für die Verpachtung ist die Erteilung der erforderlichen, öffentlich-rechtlichen Genehmigungen für den Betrieb der Gaststätte; diese sind bereits im Vorfeld des Vertragsabschlusses einzuholen.</w:t>
      </w:r>
    </w:p>
    <w:p w:rsidR="00BC5A23" w:rsidRDefault="00EA1A2D" w:rsidP="00840812">
      <w:pPr>
        <w:pBdr>
          <w:top w:val="single" w:sz="4" w:space="1" w:color="auto"/>
          <w:left w:val="single" w:sz="4" w:space="4" w:color="auto"/>
          <w:bottom w:val="single" w:sz="4" w:space="1" w:color="auto"/>
          <w:right w:val="single" w:sz="4" w:space="4" w:color="auto"/>
        </w:pBdr>
        <w:tabs>
          <w:tab w:val="left" w:pos="4395"/>
        </w:tabs>
        <w:spacing w:line="276" w:lineRule="auto"/>
        <w:jc w:val="center"/>
        <w:rPr>
          <w:rFonts w:cs="Arial"/>
          <w:sz w:val="22"/>
          <w:szCs w:val="24"/>
        </w:rPr>
      </w:pPr>
      <w:r>
        <w:rPr>
          <w:rFonts w:cs="Arial"/>
          <w:sz w:val="22"/>
          <w:szCs w:val="24"/>
        </w:rPr>
        <w:t xml:space="preserve">Für weitere Informationen steht Ihnen </w:t>
      </w:r>
      <w:r w:rsidR="00F7296A">
        <w:rPr>
          <w:rFonts w:cs="Arial"/>
          <w:sz w:val="22"/>
          <w:szCs w:val="24"/>
        </w:rPr>
        <w:t>Herr Orth</w:t>
      </w:r>
      <w:r>
        <w:rPr>
          <w:rFonts w:cs="Arial"/>
          <w:sz w:val="22"/>
          <w:szCs w:val="24"/>
        </w:rPr>
        <w:t xml:space="preserve"> als Ansprechp</w:t>
      </w:r>
      <w:r w:rsidR="00AD5E3E">
        <w:rPr>
          <w:rFonts w:cs="Arial"/>
          <w:sz w:val="22"/>
          <w:szCs w:val="24"/>
        </w:rPr>
        <w:t>artner unter der Rufnummer (08</w:t>
      </w:r>
      <w:r>
        <w:rPr>
          <w:rFonts w:cs="Arial"/>
          <w:sz w:val="22"/>
          <w:szCs w:val="24"/>
        </w:rPr>
        <w:t xml:space="preserve">41) </w:t>
      </w:r>
      <w:r w:rsidR="00AD5E3E">
        <w:rPr>
          <w:rFonts w:cs="Arial"/>
          <w:sz w:val="22"/>
          <w:szCs w:val="24"/>
        </w:rPr>
        <w:t>305-</w:t>
      </w:r>
      <w:r w:rsidR="00F7296A">
        <w:rPr>
          <w:rFonts w:cs="Arial"/>
          <w:sz w:val="22"/>
          <w:szCs w:val="24"/>
        </w:rPr>
        <w:t>2440</w:t>
      </w:r>
      <w:r w:rsidR="002D6EBB">
        <w:rPr>
          <w:rFonts w:cs="Arial"/>
          <w:sz w:val="22"/>
          <w:szCs w:val="24"/>
        </w:rPr>
        <w:t xml:space="preserve"> oder per E-Mail an </w:t>
      </w:r>
      <w:hyperlink r:id="rId9" w:history="1">
        <w:r w:rsidR="002D6EBB" w:rsidRPr="000D4301">
          <w:rPr>
            <w:rStyle w:val="Hyperlink"/>
            <w:rFonts w:cs="Arial"/>
            <w:sz w:val="22"/>
            <w:szCs w:val="24"/>
          </w:rPr>
          <w:t>vergabe@ingolstadt.de</w:t>
        </w:r>
      </w:hyperlink>
      <w:r w:rsidR="002D6EBB">
        <w:rPr>
          <w:rFonts w:cs="Arial"/>
          <w:sz w:val="22"/>
          <w:szCs w:val="24"/>
        </w:rPr>
        <w:t xml:space="preserve"> </w:t>
      </w:r>
      <w:r w:rsidR="00BC5A23" w:rsidRPr="00BC5A23">
        <w:rPr>
          <w:rFonts w:cs="Arial"/>
          <w:sz w:val="22"/>
          <w:szCs w:val="24"/>
        </w:rPr>
        <w:t>gerne zur Verfügung.</w:t>
      </w:r>
      <w:bookmarkStart w:id="2" w:name="funktion"/>
      <w:bookmarkEnd w:id="2"/>
    </w:p>
    <w:p w:rsidR="00BC5A23" w:rsidRDefault="00BC5A23" w:rsidP="008D63F4">
      <w:pPr>
        <w:pBdr>
          <w:top w:val="single" w:sz="4" w:space="1" w:color="auto"/>
          <w:left w:val="single" w:sz="4" w:space="4" w:color="auto"/>
          <w:bottom w:val="single" w:sz="4" w:space="1" w:color="auto"/>
          <w:right w:val="single" w:sz="4" w:space="4" w:color="auto"/>
        </w:pBdr>
        <w:spacing w:line="276" w:lineRule="auto"/>
        <w:rPr>
          <w:rFonts w:cs="Arial"/>
          <w:sz w:val="22"/>
        </w:rPr>
      </w:pPr>
    </w:p>
    <w:p w:rsidR="00BC5A23" w:rsidRDefault="00BC5A23" w:rsidP="00BC5A23">
      <w:pPr>
        <w:tabs>
          <w:tab w:val="left" w:pos="4820"/>
        </w:tabs>
        <w:jc w:val="both"/>
        <w:rPr>
          <w:rFonts w:cs="Arial"/>
          <w:sz w:val="22"/>
        </w:rPr>
      </w:pPr>
    </w:p>
    <w:p w:rsidR="00120926" w:rsidRDefault="002D6EBB" w:rsidP="00BC5A23">
      <w:pPr>
        <w:tabs>
          <w:tab w:val="left" w:pos="4820"/>
        </w:tabs>
        <w:jc w:val="both"/>
        <w:rPr>
          <w:rFonts w:cs="Arial"/>
          <w:sz w:val="22"/>
        </w:rPr>
      </w:pPr>
      <w:r w:rsidRPr="000E6552">
        <w:rPr>
          <w:rFonts w:cs="Arial"/>
          <w:noProof/>
        </w:rPr>
        <w:drawing>
          <wp:inline distT="0" distB="0" distL="0" distR="0" wp14:anchorId="09EFAD6B" wp14:editId="4ADCA9E0">
            <wp:extent cx="5760720" cy="3837470"/>
            <wp:effectExtent l="0" t="0" r="0" b="0"/>
            <wp:docPr id="7" name="Bild 2" descr="Neuburger Kasten_005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uburger Kasten_005ne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37470"/>
                    </a:xfrm>
                    <a:prstGeom prst="rect">
                      <a:avLst/>
                    </a:prstGeom>
                    <a:noFill/>
                    <a:ln>
                      <a:noFill/>
                    </a:ln>
                  </pic:spPr>
                </pic:pic>
              </a:graphicData>
            </a:graphic>
          </wp:inline>
        </w:drawing>
      </w:r>
    </w:p>
    <w:p w:rsidR="00120926" w:rsidRDefault="00120926" w:rsidP="00D0643D">
      <w:pPr>
        <w:jc w:val="both"/>
        <w:rPr>
          <w:sz w:val="20"/>
          <w:szCs w:val="22"/>
        </w:rPr>
      </w:pPr>
    </w:p>
    <w:sectPr w:rsidR="00120926" w:rsidSect="00D0643D">
      <w:pgSz w:w="11907" w:h="16840" w:code="9"/>
      <w:pgMar w:top="851" w:right="1417" w:bottom="567"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1103" w:rsidRDefault="00C21103">
      <w:r>
        <w:separator/>
      </w:r>
    </w:p>
  </w:endnote>
  <w:endnote w:type="continuationSeparator" w:id="0">
    <w:p w:rsidR="00C21103" w:rsidRDefault="00C21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1103" w:rsidRDefault="00C21103">
      <w:r>
        <w:separator/>
      </w:r>
    </w:p>
  </w:footnote>
  <w:footnote w:type="continuationSeparator" w:id="0">
    <w:p w:rsidR="00C21103" w:rsidRDefault="00C211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E17E7C"/>
    <w:multiLevelType w:val="hybridMultilevel"/>
    <w:tmpl w:val="491ACA72"/>
    <w:lvl w:ilvl="0" w:tplc="8F7ACA02">
      <w:start w:val="159"/>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39C2"/>
    <w:rsid w:val="00003BF0"/>
    <w:rsid w:val="000321E7"/>
    <w:rsid w:val="0003319D"/>
    <w:rsid w:val="000961BB"/>
    <w:rsid w:val="000E5994"/>
    <w:rsid w:val="001043DF"/>
    <w:rsid w:val="00120926"/>
    <w:rsid w:val="00197EC8"/>
    <w:rsid w:val="001C419B"/>
    <w:rsid w:val="001F6835"/>
    <w:rsid w:val="00284A81"/>
    <w:rsid w:val="002964E1"/>
    <w:rsid w:val="002D6EBB"/>
    <w:rsid w:val="003139C2"/>
    <w:rsid w:val="00343BC4"/>
    <w:rsid w:val="0037034C"/>
    <w:rsid w:val="003C6E1E"/>
    <w:rsid w:val="003C6E41"/>
    <w:rsid w:val="00440423"/>
    <w:rsid w:val="00450D58"/>
    <w:rsid w:val="00464CE2"/>
    <w:rsid w:val="00476E9B"/>
    <w:rsid w:val="004C0914"/>
    <w:rsid w:val="00515EE2"/>
    <w:rsid w:val="00646E37"/>
    <w:rsid w:val="0065766A"/>
    <w:rsid w:val="007741E1"/>
    <w:rsid w:val="00840812"/>
    <w:rsid w:val="0085662B"/>
    <w:rsid w:val="008D63F4"/>
    <w:rsid w:val="00A04525"/>
    <w:rsid w:val="00A53078"/>
    <w:rsid w:val="00A629D5"/>
    <w:rsid w:val="00A84428"/>
    <w:rsid w:val="00A94573"/>
    <w:rsid w:val="00AD5E3E"/>
    <w:rsid w:val="00B43E66"/>
    <w:rsid w:val="00B9527A"/>
    <w:rsid w:val="00BA3C39"/>
    <w:rsid w:val="00BC5A23"/>
    <w:rsid w:val="00BE7F16"/>
    <w:rsid w:val="00C10DAF"/>
    <w:rsid w:val="00C21103"/>
    <w:rsid w:val="00C57569"/>
    <w:rsid w:val="00CB21BF"/>
    <w:rsid w:val="00D0643D"/>
    <w:rsid w:val="00D1037F"/>
    <w:rsid w:val="00D539F1"/>
    <w:rsid w:val="00DB5850"/>
    <w:rsid w:val="00DD3B4C"/>
    <w:rsid w:val="00E3292F"/>
    <w:rsid w:val="00EA1A2D"/>
    <w:rsid w:val="00EC4CC9"/>
    <w:rsid w:val="00EC6105"/>
    <w:rsid w:val="00ED1653"/>
    <w:rsid w:val="00EE0EA6"/>
    <w:rsid w:val="00F7296A"/>
    <w:rsid w:val="00FD2D54"/>
    <w:rsid w:val="00FE12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DD6044"/>
  <w15:docId w15:val="{65F1705D-E568-41E8-940F-14DEE7946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elle">
    <w:name w:val="Tabelle"/>
    <w:basedOn w:val="Standard"/>
    <w:pPr>
      <w:spacing w:before="100"/>
    </w:p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Listenabsatz">
    <w:name w:val="List Paragraph"/>
    <w:basedOn w:val="Standard"/>
    <w:uiPriority w:val="34"/>
    <w:qFormat/>
    <w:rsid w:val="00D0643D"/>
    <w:pPr>
      <w:ind w:left="720"/>
      <w:contextualSpacing/>
    </w:pPr>
  </w:style>
  <w:style w:type="paragraph" w:styleId="Sprechblasentext">
    <w:name w:val="Balloon Text"/>
    <w:basedOn w:val="Standard"/>
    <w:link w:val="SprechblasentextZchn"/>
    <w:rsid w:val="00BC5A23"/>
    <w:rPr>
      <w:rFonts w:ascii="Tahoma" w:hAnsi="Tahoma" w:cs="Tahoma"/>
      <w:sz w:val="16"/>
      <w:szCs w:val="16"/>
    </w:rPr>
  </w:style>
  <w:style w:type="character" w:customStyle="1" w:styleId="SprechblasentextZchn">
    <w:name w:val="Sprechblasentext Zchn"/>
    <w:basedOn w:val="Absatz-Standardschriftart"/>
    <w:link w:val="Sprechblasentext"/>
    <w:rsid w:val="00BC5A23"/>
    <w:rPr>
      <w:rFonts w:ascii="Tahoma" w:hAnsi="Tahoma" w:cs="Tahoma"/>
      <w:sz w:val="16"/>
      <w:szCs w:val="16"/>
    </w:rPr>
  </w:style>
  <w:style w:type="character" w:styleId="Hyperlink">
    <w:name w:val="Hyperlink"/>
    <w:basedOn w:val="Absatz-Standardschriftart"/>
    <w:unhideWhenUsed/>
    <w:rsid w:val="002D6EBB"/>
    <w:rPr>
      <w:color w:val="0000FF" w:themeColor="hyperlink"/>
      <w:u w:val="single"/>
    </w:rPr>
  </w:style>
  <w:style w:type="character" w:styleId="NichtaufgelsteErwhnung">
    <w:name w:val="Unresolved Mention"/>
    <w:basedOn w:val="Absatz-Standardschriftart"/>
    <w:uiPriority w:val="99"/>
    <w:semiHidden/>
    <w:unhideWhenUsed/>
    <w:rsid w:val="002D6E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vergabe@ingolstadt.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470</Words>
  <Characters>2966</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Stadt Ingolstadt</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Conradt Christian</dc:creator>
  <cp:lastModifiedBy>Kellerer Elena</cp:lastModifiedBy>
  <cp:revision>13</cp:revision>
  <cp:lastPrinted>2024-12-02T07:59:00Z</cp:lastPrinted>
  <dcterms:created xsi:type="dcterms:W3CDTF">2023-11-09T07:09:00Z</dcterms:created>
  <dcterms:modified xsi:type="dcterms:W3CDTF">2024-12-06T13:57:00Z</dcterms:modified>
</cp:coreProperties>
</file>